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73269" w14:textId="77777777" w:rsidR="00711E3F" w:rsidRPr="00246595" w:rsidRDefault="00711E3F" w:rsidP="00711E3F">
      <w:pPr>
        <w:jc w:val="both"/>
      </w:pPr>
      <w:r w:rsidRPr="00246595">
        <w:rPr>
          <w:b/>
          <w:bCs/>
        </w:rPr>
        <w:t>Elena de Filippo</w:t>
      </w:r>
      <w:r w:rsidRPr="00246595">
        <w:t xml:space="preserve"> (Napoli, 15 settembre 1963) è sociologa, ricercatrice e formatrice, con una lunga esperienza nel campo dell’immigrazione, delle politiche sociali e del terzo settore. Dal 1999 è presidente del Consiglio di Amministrazione della </w:t>
      </w:r>
      <w:r w:rsidRPr="00246595">
        <w:rPr>
          <w:b/>
          <w:bCs/>
        </w:rPr>
        <w:t>Cooperativa Sociale Dedalus</w:t>
      </w:r>
      <w:r w:rsidRPr="00246595">
        <w:t xml:space="preserve"> di Napoli, una delle realtà più attive a livello nazionale nei servizi rivolti a cittadini stranieri, donne in difficoltà, adolescenti e famiglie a rischio di esclusione sociale. All’interno della cooperativa, coordina progetti complessi di intervento territoriale, svolge attività di ricerca e si occupa della formazione di operatori pubblici e del terzo settore.</w:t>
      </w:r>
    </w:p>
    <w:p w14:paraId="13A5B6FF" w14:textId="77777777" w:rsidR="00711E3F" w:rsidRPr="00246595" w:rsidRDefault="00711E3F" w:rsidP="00711E3F">
      <w:pPr>
        <w:jc w:val="both"/>
      </w:pPr>
      <w:r w:rsidRPr="00246595">
        <w:t xml:space="preserve">Dopo la </w:t>
      </w:r>
      <w:r w:rsidRPr="00246595">
        <w:rPr>
          <w:b/>
          <w:bCs/>
        </w:rPr>
        <w:t>laurea con lode in Sociologia</w:t>
      </w:r>
      <w:r w:rsidRPr="00246595">
        <w:t xml:space="preserve"> presso l’Università degli Studi di Napoli Federico II (1989), ha conseguito il </w:t>
      </w:r>
      <w:r w:rsidRPr="00246595">
        <w:rPr>
          <w:b/>
          <w:bCs/>
        </w:rPr>
        <w:t>dottorato di ricerca in “Sociologia dei processi di innovazione del Mezzogiorno”</w:t>
      </w:r>
      <w:r w:rsidRPr="00246595">
        <w:t xml:space="preserve"> con una tesi sul mercato del lavoro e le politiche migratorie nell’Europa mediterranea. Ha perfezionato i suoi studi presso la Universidade Aberta di Lisbona e frequentato scuole internazionali di metodologia della ricerca sociale, tra cui l’Università di Essex in Inghilterra.</w:t>
      </w:r>
    </w:p>
    <w:p w14:paraId="576A07BD" w14:textId="77777777" w:rsidR="00711E3F" w:rsidRPr="00246595" w:rsidRDefault="00711E3F" w:rsidP="00711E3F">
      <w:pPr>
        <w:jc w:val="both"/>
      </w:pPr>
      <w:r w:rsidRPr="00246595">
        <w:t xml:space="preserve">Elena de Filippo è </w:t>
      </w:r>
      <w:r w:rsidRPr="00246595">
        <w:rPr>
          <w:b/>
          <w:bCs/>
        </w:rPr>
        <w:t>professore a contratto di Sociologia delle migrazioni</w:t>
      </w:r>
      <w:r w:rsidRPr="00246595">
        <w:t xml:space="preserve"> presso l’Università degli Studi di Napoli Federico II, dove insegna dal 2002. È inoltre membro del comitato scientifico del Master universitario in Gestione delle migrazioni e dei processi di accoglienza e inclusione. Ha tenuto corsi e seminari per numerosi percorsi formativi universitari e post-universitari, collaborando con istituzioni accademiche, sanitarie, scolastiche e amministrative.</w:t>
      </w:r>
      <w:r>
        <w:t xml:space="preserve"> </w:t>
      </w:r>
      <w:r w:rsidRPr="00491E03">
        <w:rPr>
          <w:b/>
          <w:bCs/>
        </w:rPr>
        <w:t xml:space="preserve">È </w:t>
      </w:r>
      <w:r>
        <w:rPr>
          <w:b/>
          <w:bCs/>
        </w:rPr>
        <w:t xml:space="preserve">stata </w:t>
      </w:r>
      <w:r w:rsidRPr="00491E03">
        <w:rPr>
          <w:b/>
          <w:bCs/>
        </w:rPr>
        <w:t>componente dell’Osservatorio nazionale per l’integrazione degli alunni stranieri</w:t>
      </w:r>
      <w:r w:rsidRPr="00491E03">
        <w:t xml:space="preserve"> e per l’intercultura istituito presso il Miur</w:t>
      </w:r>
      <w:r>
        <w:t xml:space="preserve"> e consulente presso il Comune di Napoli sulle tematiche legate alle migrazioni.</w:t>
      </w:r>
    </w:p>
    <w:p w14:paraId="19B7B2DB" w14:textId="77777777" w:rsidR="00711E3F" w:rsidRPr="00246595" w:rsidRDefault="00711E3F" w:rsidP="00711E3F">
      <w:pPr>
        <w:jc w:val="both"/>
      </w:pPr>
      <w:r w:rsidRPr="00246595">
        <w:t xml:space="preserve">La sua attività di </w:t>
      </w:r>
      <w:r w:rsidRPr="00246595">
        <w:rPr>
          <w:b/>
          <w:bCs/>
        </w:rPr>
        <w:t>ricerca e consulenza</w:t>
      </w:r>
      <w:r w:rsidRPr="00246595">
        <w:t xml:space="preserve"> si è sviluppata lungo più di trent’anni, con un focus costante su temi come l’integrazione degli immigrati, lo sfruttamento lavorativo, la tratta di esseri umani, le seconde generazioni, la violenza di genere, l’intercultura e il disagio giovanile. Ha collaborato con enti di ricerca, università, ONG e istituzioni pubbliche quali il Ministero del Lavoro, il Ministero dell’Interno, la Regione Campania, l’Istat, l’Università Federico II, l’OIM, il CNR, la Fondazione ISMU e molte altre.</w:t>
      </w:r>
      <w:r>
        <w:t xml:space="preserve"> Ha pubblicato oltre 50 testi su riviste e volumi scientifici.</w:t>
      </w:r>
    </w:p>
    <w:p w14:paraId="37554331" w14:textId="77777777" w:rsidR="00711E3F" w:rsidRPr="00246595" w:rsidRDefault="00711E3F" w:rsidP="00711E3F">
      <w:pPr>
        <w:jc w:val="both"/>
      </w:pPr>
      <w:r w:rsidRPr="00246595">
        <w:t xml:space="preserve">Tra i progetti più rilevanti da lei coordinati figurano indagini su </w:t>
      </w:r>
      <w:r w:rsidRPr="00246595">
        <w:rPr>
          <w:b/>
          <w:bCs/>
        </w:rPr>
        <w:t>integrazione scolastica e sociale degli alunni stranieri</w:t>
      </w:r>
      <w:r w:rsidRPr="00246595">
        <w:t xml:space="preserve">, analisi sui </w:t>
      </w:r>
      <w:r w:rsidRPr="00246595">
        <w:rPr>
          <w:b/>
          <w:bCs/>
        </w:rPr>
        <w:t>diritti delle donne migranti</w:t>
      </w:r>
      <w:r w:rsidRPr="00246595">
        <w:t xml:space="preserve">, studi sulle </w:t>
      </w:r>
      <w:r w:rsidRPr="00246595">
        <w:rPr>
          <w:b/>
          <w:bCs/>
        </w:rPr>
        <w:t>politiche locali di contrasto alla povertà</w:t>
      </w:r>
      <w:r w:rsidRPr="00246595">
        <w:t>, nonché ricerche sull’</w:t>
      </w:r>
      <w:r w:rsidRPr="00246595">
        <w:rPr>
          <w:b/>
          <w:bCs/>
        </w:rPr>
        <w:t>accesso ai servizi sanitari</w:t>
      </w:r>
      <w:r w:rsidRPr="00246595">
        <w:t xml:space="preserve"> e sull’evoluzione dei bisogni nei quartieri urbani a forte presenza migrante. Ha inoltre diretto e partecipato a numerose progettualità europee nell’ambito dei programmi Erasmus+, FAMI, Equal e Horizon.</w:t>
      </w:r>
    </w:p>
    <w:p w14:paraId="5CFF7B27" w14:textId="77777777" w:rsidR="00711E3F" w:rsidRPr="00246595" w:rsidRDefault="00711E3F" w:rsidP="00711E3F">
      <w:pPr>
        <w:jc w:val="both"/>
      </w:pPr>
      <w:r w:rsidRPr="00246595">
        <w:t xml:space="preserve">Relatrice in </w:t>
      </w:r>
      <w:r w:rsidRPr="00246595">
        <w:rPr>
          <w:b/>
          <w:bCs/>
        </w:rPr>
        <w:t>convegni nazionali e internazionali</w:t>
      </w:r>
      <w:r w:rsidRPr="00246595">
        <w:t xml:space="preserve">, ha contribuito al dibattito scientifico e pubblico sulle migrazioni, portando una prospettiva che integra analisi teorica, pratica sul campo e attivismo sociale. Il suo impegno si colloca all’incrocio tra </w:t>
      </w:r>
      <w:r w:rsidRPr="00246595">
        <w:rPr>
          <w:b/>
          <w:bCs/>
        </w:rPr>
        <w:t>ricerca, intervento sociale e costruzione di politiche pubbliche inclusive</w:t>
      </w:r>
      <w:r w:rsidRPr="00246595">
        <w:t>, con una forte attenzione alle tematiche di genere, ai diritti di cittadinanza e all’innovazione nei servizi.</w:t>
      </w:r>
    </w:p>
    <w:p w14:paraId="4A720385" w14:textId="2CBECD26" w:rsidR="00FD2E05" w:rsidRDefault="00711E3F" w:rsidP="00711E3F">
      <w:r>
        <w:t>Elena De Filippo ha condotto una carriera professionale all'insegna della solidarietà, dell'impegno civile, contro il razzismo e l'odio</w:t>
      </w:r>
      <w:r>
        <w:t xml:space="preserve">: per tali motivi ha ricevuto nel 2025  la </w:t>
      </w:r>
      <w:r>
        <w:t>medaglia all'ordine del merito conferita dal Presidente della Repubblica Sergio Mattarella, proprio per il suo impegno sociale.</w:t>
      </w:r>
    </w:p>
    <w:sectPr w:rsidR="00FD2E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E05"/>
    <w:rsid w:val="00711E3F"/>
    <w:rsid w:val="00FD2E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DD431"/>
  <w15:chartTrackingRefBased/>
  <w15:docId w15:val="{7491EC1C-9BB7-4721-88BD-244869C34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1E3F"/>
    <w:pPr>
      <w:spacing w:line="278" w:lineRule="auto"/>
    </w:pPr>
    <w:rPr>
      <w:kern w:val="2"/>
      <w:sz w:val="24"/>
      <w:szCs w:val="24"/>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538</Words>
  <Characters>3070</Characters>
  <Application>Microsoft Office Word</Application>
  <DocSecurity>0</DocSecurity>
  <Lines>25</Lines>
  <Paragraphs>7</Paragraphs>
  <ScaleCrop>false</ScaleCrop>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Daniela</cp:lastModifiedBy>
  <cp:revision>2</cp:revision>
  <dcterms:created xsi:type="dcterms:W3CDTF">2025-07-21T14:46:00Z</dcterms:created>
  <dcterms:modified xsi:type="dcterms:W3CDTF">2025-07-21T14:50:00Z</dcterms:modified>
</cp:coreProperties>
</file>